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062C" w14:textId="6E7B96C5" w:rsidR="009C6C3F" w:rsidRPr="009C6C3F" w:rsidRDefault="009C6C3F" w:rsidP="009C6C3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Board </w:t>
      </w:r>
      <w:r w:rsidRPr="009C6C3F">
        <w:rPr>
          <w:rFonts w:ascii="Arial" w:hAnsi="Arial" w:cs="Arial"/>
        </w:rPr>
        <w:t>Code</w:t>
      </w:r>
      <w:r w:rsidRPr="009C6C3F">
        <w:rPr>
          <w:rFonts w:ascii="Arial" w:hAnsi="Arial" w:cs="Arial"/>
          <w:spacing w:val="-4"/>
        </w:rPr>
        <w:t xml:space="preserve"> </w:t>
      </w:r>
      <w:r w:rsidRPr="009C6C3F">
        <w:rPr>
          <w:rFonts w:ascii="Arial" w:hAnsi="Arial" w:cs="Arial"/>
        </w:rPr>
        <w:t>of</w:t>
      </w:r>
      <w:r w:rsidRPr="009C6C3F">
        <w:rPr>
          <w:rFonts w:ascii="Arial" w:hAnsi="Arial" w:cs="Arial"/>
          <w:spacing w:val="2"/>
        </w:rPr>
        <w:t xml:space="preserve"> </w:t>
      </w:r>
      <w:r w:rsidRPr="009C6C3F">
        <w:rPr>
          <w:rFonts w:ascii="Arial" w:hAnsi="Arial" w:cs="Arial"/>
          <w:spacing w:val="-2"/>
        </w:rPr>
        <w:t>conduct</w:t>
      </w:r>
    </w:p>
    <w:p w14:paraId="5A109FE6" w14:textId="77777777" w:rsidR="009C6C3F" w:rsidRPr="009C6C3F" w:rsidRDefault="009C6C3F" w:rsidP="009C6C3F">
      <w:pPr>
        <w:pStyle w:val="BodyText"/>
        <w:spacing w:before="195"/>
        <w:ind w:left="0" w:firstLine="0"/>
        <w:rPr>
          <w:b/>
          <w:sz w:val="28"/>
        </w:rPr>
      </w:pPr>
    </w:p>
    <w:p w14:paraId="4AD31332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I will respect and uphold the values of Argyll &amp; Bute TSI and the following principles:</w:t>
      </w:r>
    </w:p>
    <w:p w14:paraId="1E943A6F" w14:textId="77777777" w:rsidR="009C6C3F" w:rsidRPr="009C6C3F" w:rsidRDefault="009C6C3F" w:rsidP="009C6C3F">
      <w:pPr>
        <w:pStyle w:val="BodyText"/>
        <w:spacing w:before="0"/>
        <w:rPr>
          <w:lang w:val="en-GB"/>
        </w:rPr>
      </w:pPr>
      <w:r w:rsidRPr="009C6C3F">
        <w:rPr>
          <w:lang w:val="en-GB"/>
        </w:rPr>
        <w:br/>
      </w:r>
      <w:r w:rsidRPr="009C6C3F">
        <w:rPr>
          <w:b/>
          <w:bCs/>
          <w:lang w:val="en-GB"/>
        </w:rPr>
        <w:t>Nolan Principles:</w:t>
      </w:r>
      <w:r w:rsidRPr="009C6C3F">
        <w:rPr>
          <w:lang w:val="en-GB"/>
        </w:rPr>
        <w:t xml:space="preserve"> selflessness, integrity, objectivity, accountability, openness, honesty, leadership.</w:t>
      </w:r>
    </w:p>
    <w:p w14:paraId="379282ED" w14:textId="77777777" w:rsidR="009C6C3F" w:rsidRPr="009C6C3F" w:rsidRDefault="009C6C3F" w:rsidP="009C6C3F">
      <w:pPr>
        <w:pStyle w:val="BodyText"/>
        <w:spacing w:before="0"/>
        <w:rPr>
          <w:lang w:val="en-GB"/>
        </w:rPr>
      </w:pPr>
    </w:p>
    <w:p w14:paraId="0AB58655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1) General duties</w:t>
      </w:r>
    </w:p>
    <w:p w14:paraId="70EF2240" w14:textId="77777777" w:rsidR="009C6C3F" w:rsidRPr="009C6C3F" w:rsidRDefault="009C6C3F" w:rsidP="009C6C3F">
      <w:pPr>
        <w:pStyle w:val="BodyText"/>
        <w:numPr>
          <w:ilvl w:val="1"/>
          <w:numId w:val="1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act within our </w:t>
      </w:r>
      <w:r w:rsidRPr="009C6C3F">
        <w:rPr>
          <w:b/>
          <w:bCs/>
          <w:lang w:val="en-GB"/>
        </w:rPr>
        <w:t>governing document</w:t>
      </w:r>
      <w:r w:rsidRPr="009C6C3F">
        <w:rPr>
          <w:lang w:val="en-GB"/>
        </w:rPr>
        <w:t xml:space="preserve"> and the </w:t>
      </w:r>
      <w:proofErr w:type="gramStart"/>
      <w:r w:rsidRPr="009C6C3F">
        <w:rPr>
          <w:lang w:val="en-GB"/>
        </w:rPr>
        <w:t>law, and</w:t>
      </w:r>
      <w:proofErr w:type="gramEnd"/>
      <w:r w:rsidRPr="009C6C3F">
        <w:rPr>
          <w:lang w:val="en-GB"/>
        </w:rPr>
        <w:t xml:space="preserve"> follow all relevant policies/procedures.</w:t>
      </w:r>
    </w:p>
    <w:p w14:paraId="2101D402" w14:textId="77777777" w:rsidR="009C6C3F" w:rsidRPr="009C6C3F" w:rsidRDefault="009C6C3F" w:rsidP="009C6C3F">
      <w:pPr>
        <w:pStyle w:val="BodyText"/>
        <w:numPr>
          <w:ilvl w:val="1"/>
          <w:numId w:val="1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champion the </w:t>
      </w:r>
      <w:r w:rsidRPr="009C6C3F">
        <w:rPr>
          <w:b/>
          <w:bCs/>
          <w:lang w:val="en-GB"/>
        </w:rPr>
        <w:t>charitable purposes</w:t>
      </w:r>
      <w:r w:rsidRPr="009C6C3F">
        <w:rPr>
          <w:lang w:val="en-GB"/>
        </w:rPr>
        <w:t xml:space="preserve">, </w:t>
      </w:r>
      <w:proofErr w:type="gramStart"/>
      <w:r w:rsidRPr="009C6C3F">
        <w:rPr>
          <w:lang w:val="en-GB"/>
        </w:rPr>
        <w:t>using</w:t>
      </w:r>
      <w:proofErr w:type="gramEnd"/>
      <w:r w:rsidRPr="009C6C3F">
        <w:rPr>
          <w:lang w:val="en-GB"/>
        </w:rPr>
        <w:t xml:space="preserve"> my skills and seeking expert advice where appropriate.</w:t>
      </w:r>
    </w:p>
    <w:p w14:paraId="5E2F13C9" w14:textId="77777777" w:rsidR="009C6C3F" w:rsidRPr="009C6C3F" w:rsidRDefault="009C6C3F" w:rsidP="009C6C3F">
      <w:pPr>
        <w:pStyle w:val="BodyText"/>
        <w:numPr>
          <w:ilvl w:val="1"/>
          <w:numId w:val="1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be an </w:t>
      </w:r>
      <w:r w:rsidRPr="009C6C3F">
        <w:rPr>
          <w:b/>
          <w:bCs/>
          <w:lang w:val="en-GB"/>
        </w:rPr>
        <w:t>active trustee</w:t>
      </w:r>
      <w:r w:rsidRPr="009C6C3F">
        <w:rPr>
          <w:lang w:val="en-GB"/>
        </w:rPr>
        <w:t>: prepare, attend, contribute, and complete agreed actions.</w:t>
      </w:r>
    </w:p>
    <w:p w14:paraId="4F16F5A9" w14:textId="77777777" w:rsidR="009C6C3F" w:rsidRPr="009C6C3F" w:rsidRDefault="009C6C3F" w:rsidP="009C6C3F">
      <w:pPr>
        <w:pStyle w:val="BodyText"/>
        <w:numPr>
          <w:ilvl w:val="1"/>
          <w:numId w:val="1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respect </w:t>
      </w:r>
      <w:r w:rsidRPr="009C6C3F">
        <w:rPr>
          <w:b/>
          <w:bCs/>
          <w:lang w:val="en-GB"/>
        </w:rPr>
        <w:t>confidentiality</w:t>
      </w:r>
      <w:r w:rsidRPr="009C6C3F">
        <w:rPr>
          <w:lang w:val="en-GB"/>
        </w:rPr>
        <w:t xml:space="preserve"> and only withhold information where there is a proper reason.</w:t>
      </w:r>
    </w:p>
    <w:p w14:paraId="3EDB46F6" w14:textId="77777777" w:rsidR="009C6C3F" w:rsidRPr="009C6C3F" w:rsidRDefault="009C6C3F" w:rsidP="009C6C3F">
      <w:pPr>
        <w:pStyle w:val="BodyText"/>
        <w:numPr>
          <w:ilvl w:val="1"/>
          <w:numId w:val="1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use TSI resources </w:t>
      </w:r>
      <w:r w:rsidRPr="009C6C3F">
        <w:rPr>
          <w:b/>
          <w:bCs/>
          <w:lang w:val="en-GB"/>
        </w:rPr>
        <w:t>responsibly</w:t>
      </w:r>
      <w:r w:rsidRPr="009C6C3F">
        <w:rPr>
          <w:lang w:val="en-GB"/>
        </w:rPr>
        <w:t xml:space="preserve"> and claim expenses in line with policy.</w:t>
      </w:r>
    </w:p>
    <w:p w14:paraId="7D3E1ACA" w14:textId="77777777" w:rsidR="009C6C3F" w:rsidRPr="009C6C3F" w:rsidRDefault="009C6C3F" w:rsidP="009C6C3F">
      <w:pPr>
        <w:pStyle w:val="BodyText"/>
        <w:numPr>
          <w:ilvl w:val="1"/>
          <w:numId w:val="1"/>
        </w:numPr>
        <w:spacing w:before="0"/>
        <w:rPr>
          <w:lang w:val="en-GB"/>
        </w:rPr>
      </w:pPr>
      <w:r w:rsidRPr="009C6C3F">
        <w:rPr>
          <w:lang w:val="en-GB"/>
        </w:rPr>
        <w:t xml:space="preserve">I accept collective responsibility for good governance and will raise issues </w:t>
      </w:r>
      <w:r w:rsidRPr="009C6C3F">
        <w:rPr>
          <w:b/>
          <w:bCs/>
          <w:lang w:val="en-GB"/>
        </w:rPr>
        <w:t>constructively</w:t>
      </w:r>
      <w:r w:rsidRPr="009C6C3F">
        <w:rPr>
          <w:lang w:val="en-GB"/>
        </w:rPr>
        <w:t>.</w:t>
      </w:r>
    </w:p>
    <w:p w14:paraId="5296A5E7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786765C2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2) Safeguarding &amp; boundaries</w:t>
      </w:r>
    </w:p>
    <w:p w14:paraId="31B7B153" w14:textId="77777777" w:rsidR="009C6C3F" w:rsidRPr="009C6C3F" w:rsidRDefault="009C6C3F" w:rsidP="009C6C3F">
      <w:pPr>
        <w:pStyle w:val="BodyText"/>
        <w:numPr>
          <w:ilvl w:val="1"/>
          <w:numId w:val="2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uphold TSI’s </w:t>
      </w:r>
      <w:r w:rsidRPr="009C6C3F">
        <w:rPr>
          <w:b/>
          <w:bCs/>
          <w:lang w:val="en-GB"/>
        </w:rPr>
        <w:t>Safeguarding Policy</w:t>
      </w:r>
      <w:r w:rsidRPr="009C6C3F">
        <w:rPr>
          <w:lang w:val="en-GB"/>
        </w:rPr>
        <w:t xml:space="preserve"> and </w:t>
      </w:r>
      <w:r w:rsidRPr="009C6C3F">
        <w:rPr>
          <w:b/>
          <w:bCs/>
          <w:lang w:val="en-GB"/>
        </w:rPr>
        <w:t>safer recruitment/PVG</w:t>
      </w:r>
      <w:r w:rsidRPr="009C6C3F">
        <w:rPr>
          <w:lang w:val="en-GB"/>
        </w:rPr>
        <w:t xml:space="preserve"> requirements where applicable.</w:t>
      </w:r>
    </w:p>
    <w:p w14:paraId="6F1A7BB7" w14:textId="77777777" w:rsidR="009C6C3F" w:rsidRPr="009C6C3F" w:rsidRDefault="009C6C3F" w:rsidP="009C6C3F">
      <w:pPr>
        <w:pStyle w:val="BodyText"/>
        <w:numPr>
          <w:ilvl w:val="1"/>
          <w:numId w:val="2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maintain appropriate </w:t>
      </w:r>
      <w:r w:rsidRPr="009C6C3F">
        <w:rPr>
          <w:b/>
          <w:bCs/>
          <w:lang w:val="en-GB"/>
        </w:rPr>
        <w:t>boundaries</w:t>
      </w:r>
      <w:r w:rsidRPr="009C6C3F">
        <w:rPr>
          <w:lang w:val="en-GB"/>
        </w:rPr>
        <w:t xml:space="preserve"> with beneficiaries, staff and volunteers, and report concerns without delay.</w:t>
      </w:r>
    </w:p>
    <w:p w14:paraId="66090F05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04921042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3) Managing interests, gifts &amp; integrity</w:t>
      </w:r>
    </w:p>
    <w:p w14:paraId="7286547E" w14:textId="77777777" w:rsidR="009C6C3F" w:rsidRPr="009C6C3F" w:rsidRDefault="009C6C3F" w:rsidP="009C6C3F">
      <w:pPr>
        <w:pStyle w:val="BodyText"/>
        <w:numPr>
          <w:ilvl w:val="1"/>
          <w:numId w:val="3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put the </w:t>
      </w:r>
      <w:r w:rsidRPr="009C6C3F">
        <w:rPr>
          <w:b/>
          <w:bCs/>
          <w:lang w:val="en-GB"/>
        </w:rPr>
        <w:t>interests of TSI first</w:t>
      </w:r>
      <w:r w:rsidRPr="009C6C3F">
        <w:rPr>
          <w:lang w:val="en-GB"/>
        </w:rPr>
        <w:t>, not those of another organisation, group or myself.</w:t>
      </w:r>
    </w:p>
    <w:p w14:paraId="26645F89" w14:textId="77777777" w:rsidR="009C6C3F" w:rsidRPr="009C6C3F" w:rsidRDefault="009C6C3F" w:rsidP="009C6C3F">
      <w:pPr>
        <w:pStyle w:val="BodyText"/>
        <w:numPr>
          <w:ilvl w:val="1"/>
          <w:numId w:val="3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declare and properly manage </w:t>
      </w:r>
      <w:r w:rsidRPr="009C6C3F">
        <w:rPr>
          <w:b/>
          <w:bCs/>
          <w:lang w:val="en-GB"/>
        </w:rPr>
        <w:t>conflicts of interest and conflicts of loyalty</w:t>
      </w:r>
      <w:r w:rsidRPr="009C6C3F">
        <w:rPr>
          <w:lang w:val="en-GB"/>
        </w:rPr>
        <w:t xml:space="preserve"> in line with policy.</w:t>
      </w:r>
    </w:p>
    <w:p w14:paraId="73B1C4B0" w14:textId="77777777" w:rsidR="009C6C3F" w:rsidRPr="009C6C3F" w:rsidRDefault="009C6C3F" w:rsidP="009C6C3F">
      <w:pPr>
        <w:pStyle w:val="BodyText"/>
        <w:numPr>
          <w:ilvl w:val="1"/>
          <w:numId w:val="3"/>
        </w:numPr>
        <w:spacing w:before="0"/>
        <w:rPr>
          <w:lang w:val="en-GB"/>
        </w:rPr>
      </w:pPr>
      <w:r w:rsidRPr="009C6C3F">
        <w:rPr>
          <w:lang w:val="en-GB"/>
        </w:rPr>
        <w:t>I will not gain materially/financially from my role unless authorised.</w:t>
      </w:r>
    </w:p>
    <w:p w14:paraId="05D37D71" w14:textId="77777777" w:rsidR="009C6C3F" w:rsidRPr="009C6C3F" w:rsidRDefault="009C6C3F" w:rsidP="009C6C3F">
      <w:pPr>
        <w:pStyle w:val="BodyText"/>
        <w:numPr>
          <w:ilvl w:val="1"/>
          <w:numId w:val="3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record and manage </w:t>
      </w:r>
      <w:r w:rsidRPr="009C6C3F">
        <w:rPr>
          <w:b/>
          <w:bCs/>
          <w:lang w:val="en-GB"/>
        </w:rPr>
        <w:t>gifts and hospitality</w:t>
      </w:r>
      <w:r w:rsidRPr="009C6C3F">
        <w:rPr>
          <w:lang w:val="en-GB"/>
        </w:rPr>
        <w:t xml:space="preserve"> and comply with </w:t>
      </w:r>
      <w:r w:rsidRPr="009C6C3F">
        <w:rPr>
          <w:b/>
          <w:bCs/>
          <w:lang w:val="en-GB"/>
        </w:rPr>
        <w:t>anti-bribery</w:t>
      </w:r>
      <w:r w:rsidRPr="009C6C3F">
        <w:rPr>
          <w:lang w:val="en-GB"/>
        </w:rPr>
        <w:t xml:space="preserve"> rules.</w:t>
      </w:r>
    </w:p>
    <w:p w14:paraId="1D8001F0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52D71C45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4) Meetings &amp; decision-making</w:t>
      </w:r>
    </w:p>
    <w:p w14:paraId="216452DE" w14:textId="77777777" w:rsidR="009C6C3F" w:rsidRPr="009C6C3F" w:rsidRDefault="009C6C3F" w:rsidP="009C6C3F">
      <w:pPr>
        <w:pStyle w:val="BodyText"/>
        <w:numPr>
          <w:ilvl w:val="1"/>
          <w:numId w:val="4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attend Board meetings (or send apologies) and </w:t>
      </w:r>
      <w:r w:rsidRPr="009C6C3F">
        <w:rPr>
          <w:b/>
          <w:bCs/>
          <w:lang w:val="en-GB"/>
        </w:rPr>
        <w:t>prepare</w:t>
      </w:r>
      <w:r w:rsidRPr="009C6C3F">
        <w:rPr>
          <w:lang w:val="en-GB"/>
        </w:rPr>
        <w:t xml:space="preserve"> by reading papers and seeking clarification in advance.</w:t>
      </w:r>
    </w:p>
    <w:p w14:paraId="20CBD349" w14:textId="77777777" w:rsidR="009C6C3F" w:rsidRPr="009C6C3F" w:rsidRDefault="009C6C3F" w:rsidP="009C6C3F">
      <w:pPr>
        <w:pStyle w:val="BodyText"/>
        <w:numPr>
          <w:ilvl w:val="1"/>
          <w:numId w:val="4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</w:t>
      </w:r>
      <w:r w:rsidRPr="009C6C3F">
        <w:rPr>
          <w:b/>
          <w:bCs/>
          <w:lang w:val="en-GB"/>
        </w:rPr>
        <w:t>listen, challenge respectfully</w:t>
      </w:r>
      <w:r w:rsidRPr="009C6C3F">
        <w:rPr>
          <w:lang w:val="en-GB"/>
        </w:rPr>
        <w:t>, and contribute to evidence-based decisions.</w:t>
      </w:r>
    </w:p>
    <w:p w14:paraId="467559AE" w14:textId="77777777" w:rsidR="009C6C3F" w:rsidRPr="009C6C3F" w:rsidRDefault="009C6C3F" w:rsidP="009C6C3F">
      <w:pPr>
        <w:pStyle w:val="BodyText"/>
        <w:numPr>
          <w:ilvl w:val="1"/>
          <w:numId w:val="4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support </w:t>
      </w:r>
      <w:r w:rsidRPr="009C6C3F">
        <w:rPr>
          <w:b/>
          <w:bCs/>
          <w:lang w:val="en-GB"/>
        </w:rPr>
        <w:t>collective decisions</w:t>
      </w:r>
      <w:r w:rsidRPr="009C6C3F">
        <w:rPr>
          <w:lang w:val="en-GB"/>
        </w:rPr>
        <w:t xml:space="preserve"> once made and will not act individually unless authorised.</w:t>
      </w:r>
    </w:p>
    <w:p w14:paraId="1EFE50F7" w14:textId="77777777" w:rsidR="009C6C3F" w:rsidRPr="009C6C3F" w:rsidRDefault="009C6C3F" w:rsidP="009C6C3F">
      <w:pPr>
        <w:pStyle w:val="BodyText"/>
        <w:numPr>
          <w:ilvl w:val="1"/>
          <w:numId w:val="4"/>
        </w:numPr>
        <w:spacing w:before="0"/>
        <w:rPr>
          <w:lang w:val="en-GB"/>
        </w:rPr>
      </w:pPr>
      <w:r w:rsidRPr="009C6C3F">
        <w:rPr>
          <w:lang w:val="en-GB"/>
        </w:rPr>
        <w:t xml:space="preserve">I agree to the use of </w:t>
      </w:r>
      <w:r w:rsidRPr="009C6C3F">
        <w:rPr>
          <w:b/>
          <w:bCs/>
          <w:lang w:val="en-GB"/>
        </w:rPr>
        <w:t>virtual/hybrid meetings</w:t>
      </w:r>
      <w:r w:rsidRPr="009C6C3F">
        <w:rPr>
          <w:lang w:val="en-GB"/>
        </w:rPr>
        <w:t xml:space="preserve"> and electronic circulation/sign-off </w:t>
      </w:r>
      <w:proofErr w:type="gramStart"/>
      <w:r w:rsidRPr="009C6C3F">
        <w:rPr>
          <w:lang w:val="en-GB"/>
        </w:rPr>
        <w:t>where</w:t>
      </w:r>
      <w:proofErr w:type="gramEnd"/>
      <w:r w:rsidRPr="009C6C3F">
        <w:rPr>
          <w:lang w:val="en-GB"/>
        </w:rPr>
        <w:t xml:space="preserve"> permitted by our governing document.</w:t>
      </w:r>
    </w:p>
    <w:p w14:paraId="1D74C4A9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68041853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</w:p>
    <w:p w14:paraId="23A95253" w14:textId="692C6AA5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lastRenderedPageBreak/>
        <w:t>5) Governance &amp; roles</w:t>
      </w:r>
    </w:p>
    <w:p w14:paraId="31C80635" w14:textId="77777777" w:rsidR="009C6C3F" w:rsidRPr="009C6C3F" w:rsidRDefault="009C6C3F" w:rsidP="009C6C3F">
      <w:pPr>
        <w:pStyle w:val="BodyText"/>
        <w:numPr>
          <w:ilvl w:val="1"/>
          <w:numId w:val="5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work </w:t>
      </w:r>
      <w:r w:rsidRPr="009C6C3F">
        <w:rPr>
          <w:b/>
          <w:bCs/>
          <w:lang w:val="en-GB"/>
        </w:rPr>
        <w:t>collectively</w:t>
      </w:r>
      <w:r w:rsidRPr="009C6C3F">
        <w:rPr>
          <w:lang w:val="en-GB"/>
        </w:rPr>
        <w:t xml:space="preserve"> with fellow trustees, recognising the distinct roles of </w:t>
      </w:r>
      <w:r w:rsidRPr="009C6C3F">
        <w:rPr>
          <w:b/>
          <w:bCs/>
          <w:lang w:val="en-GB"/>
        </w:rPr>
        <w:t>Board (governance)</w:t>
      </w:r>
      <w:r w:rsidRPr="009C6C3F">
        <w:rPr>
          <w:lang w:val="en-GB"/>
        </w:rPr>
        <w:t xml:space="preserve"> and </w:t>
      </w:r>
      <w:r w:rsidRPr="009C6C3F">
        <w:rPr>
          <w:b/>
          <w:bCs/>
          <w:lang w:val="en-GB"/>
        </w:rPr>
        <w:t>CEO/staff (operations)</w:t>
      </w:r>
      <w:r w:rsidRPr="009C6C3F">
        <w:rPr>
          <w:lang w:val="en-GB"/>
        </w:rPr>
        <w:t xml:space="preserve"> within our flat structure.</w:t>
      </w:r>
    </w:p>
    <w:p w14:paraId="61A2E0BD" w14:textId="77777777" w:rsidR="009C6C3F" w:rsidRPr="009C6C3F" w:rsidRDefault="009C6C3F" w:rsidP="009C6C3F">
      <w:pPr>
        <w:pStyle w:val="BodyText"/>
        <w:numPr>
          <w:ilvl w:val="1"/>
          <w:numId w:val="5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support the </w:t>
      </w:r>
      <w:r w:rsidRPr="009C6C3F">
        <w:rPr>
          <w:b/>
          <w:bCs/>
          <w:lang w:val="en-GB"/>
        </w:rPr>
        <w:t>Chair and CEO</w:t>
      </w:r>
      <w:r w:rsidRPr="009C6C3F">
        <w:rPr>
          <w:lang w:val="en-GB"/>
        </w:rPr>
        <w:t xml:space="preserve"> and avoid directing staff individually.</w:t>
      </w:r>
    </w:p>
    <w:p w14:paraId="4094A96C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22346A41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6) Information, data &amp; communications</w:t>
      </w:r>
    </w:p>
    <w:p w14:paraId="4FDD072B" w14:textId="77777777" w:rsidR="009C6C3F" w:rsidRPr="009C6C3F" w:rsidRDefault="009C6C3F" w:rsidP="009C6C3F">
      <w:pPr>
        <w:pStyle w:val="BodyText"/>
        <w:numPr>
          <w:ilvl w:val="1"/>
          <w:numId w:val="6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handle information in line with </w:t>
      </w:r>
      <w:r w:rsidRPr="009C6C3F">
        <w:rPr>
          <w:b/>
          <w:bCs/>
          <w:lang w:val="en-GB"/>
        </w:rPr>
        <w:t>UK GDPR/Data Protection</w:t>
      </w:r>
      <w:r w:rsidRPr="009C6C3F">
        <w:rPr>
          <w:lang w:val="en-GB"/>
        </w:rPr>
        <w:t xml:space="preserve"> and </w:t>
      </w:r>
      <w:r w:rsidRPr="009C6C3F">
        <w:rPr>
          <w:b/>
          <w:bCs/>
          <w:lang w:val="en-GB"/>
        </w:rPr>
        <w:t>Information Security</w:t>
      </w:r>
      <w:r w:rsidRPr="009C6C3F">
        <w:rPr>
          <w:lang w:val="en-GB"/>
        </w:rPr>
        <w:t xml:space="preserve"> policies.</w:t>
      </w:r>
    </w:p>
    <w:p w14:paraId="6D68E85E" w14:textId="77777777" w:rsidR="009C6C3F" w:rsidRPr="009C6C3F" w:rsidRDefault="009C6C3F" w:rsidP="009C6C3F">
      <w:pPr>
        <w:pStyle w:val="BodyText"/>
        <w:numPr>
          <w:ilvl w:val="1"/>
          <w:numId w:val="6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use </w:t>
      </w:r>
      <w:r w:rsidRPr="009C6C3F">
        <w:rPr>
          <w:b/>
          <w:bCs/>
          <w:lang w:val="en-GB"/>
        </w:rPr>
        <w:t>email/IT and social media</w:t>
      </w:r>
      <w:r w:rsidRPr="009C6C3F">
        <w:rPr>
          <w:lang w:val="en-GB"/>
        </w:rPr>
        <w:t xml:space="preserve"> responsibly and follow TSI’s communications policy.</w:t>
      </w:r>
    </w:p>
    <w:p w14:paraId="6CA73FA1" w14:textId="77777777" w:rsidR="009C6C3F" w:rsidRPr="009C6C3F" w:rsidRDefault="009C6C3F" w:rsidP="009C6C3F">
      <w:pPr>
        <w:pStyle w:val="BodyText"/>
        <w:numPr>
          <w:ilvl w:val="1"/>
          <w:numId w:val="6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not make </w:t>
      </w:r>
      <w:r w:rsidRPr="009C6C3F">
        <w:rPr>
          <w:b/>
          <w:bCs/>
          <w:lang w:val="en-GB"/>
        </w:rPr>
        <w:t>public statements</w:t>
      </w:r>
      <w:r w:rsidRPr="009C6C3F">
        <w:rPr>
          <w:lang w:val="en-GB"/>
        </w:rPr>
        <w:t xml:space="preserve"> on behalf of TSI unless authorised; personal views will be clearly identified as such.</w:t>
      </w:r>
    </w:p>
    <w:p w14:paraId="6740E977" w14:textId="77777777" w:rsidR="009C6C3F" w:rsidRPr="009C6C3F" w:rsidRDefault="009C6C3F" w:rsidP="009C6C3F">
      <w:pPr>
        <w:pStyle w:val="BodyText"/>
        <w:numPr>
          <w:ilvl w:val="1"/>
          <w:numId w:val="6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comply with charity law on </w:t>
      </w:r>
      <w:r w:rsidRPr="009C6C3F">
        <w:rPr>
          <w:b/>
          <w:bCs/>
          <w:lang w:val="en-GB"/>
        </w:rPr>
        <w:t>political activity</w:t>
      </w:r>
      <w:r w:rsidRPr="009C6C3F">
        <w:rPr>
          <w:lang w:val="en-GB"/>
        </w:rPr>
        <w:t xml:space="preserve"> and ensure any campaigning aligns with our purposes.</w:t>
      </w:r>
    </w:p>
    <w:p w14:paraId="40495C50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596739FC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7) Learning &amp; performance</w:t>
      </w:r>
    </w:p>
    <w:p w14:paraId="682858FA" w14:textId="77777777" w:rsidR="009C6C3F" w:rsidRPr="009C6C3F" w:rsidRDefault="009C6C3F" w:rsidP="009C6C3F">
      <w:pPr>
        <w:pStyle w:val="BodyText"/>
        <w:numPr>
          <w:ilvl w:val="1"/>
          <w:numId w:val="7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participate in </w:t>
      </w:r>
      <w:r w:rsidRPr="009C6C3F">
        <w:rPr>
          <w:b/>
          <w:bCs/>
          <w:lang w:val="en-GB"/>
        </w:rPr>
        <w:t>induction and ongoing training</w:t>
      </w:r>
      <w:r w:rsidRPr="009C6C3F">
        <w:rPr>
          <w:lang w:val="en-GB"/>
        </w:rPr>
        <w:t xml:space="preserve"> relevant to my role.</w:t>
      </w:r>
    </w:p>
    <w:p w14:paraId="6EEA6641" w14:textId="77777777" w:rsidR="009C6C3F" w:rsidRPr="009C6C3F" w:rsidRDefault="009C6C3F" w:rsidP="009C6C3F">
      <w:pPr>
        <w:pStyle w:val="BodyText"/>
        <w:numPr>
          <w:ilvl w:val="1"/>
          <w:numId w:val="7"/>
        </w:numPr>
        <w:spacing w:before="0"/>
        <w:rPr>
          <w:lang w:val="en-GB"/>
        </w:rPr>
      </w:pPr>
      <w:r w:rsidRPr="009C6C3F">
        <w:rPr>
          <w:lang w:val="en-GB"/>
        </w:rPr>
        <w:t>If my circumstances limit my ability to contribute (e.g., persistent non-attendance), I will discuss options with the Chair.</w:t>
      </w:r>
    </w:p>
    <w:p w14:paraId="3161B9FC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0D28C175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8) Breach of the Code</w:t>
      </w:r>
    </w:p>
    <w:p w14:paraId="6F924EDD" w14:textId="77777777" w:rsidR="009C6C3F" w:rsidRPr="009C6C3F" w:rsidRDefault="009C6C3F" w:rsidP="009C6C3F">
      <w:pPr>
        <w:pStyle w:val="BodyText"/>
        <w:numPr>
          <w:ilvl w:val="1"/>
          <w:numId w:val="8"/>
        </w:numPr>
        <w:spacing w:before="0"/>
        <w:rPr>
          <w:lang w:val="en-GB"/>
        </w:rPr>
      </w:pPr>
      <w:r w:rsidRPr="009C6C3F">
        <w:rPr>
          <w:lang w:val="en-GB"/>
        </w:rPr>
        <w:t xml:space="preserve">Concerns about conduct will be addressed </w:t>
      </w:r>
      <w:r w:rsidRPr="009C6C3F">
        <w:rPr>
          <w:b/>
          <w:bCs/>
          <w:lang w:val="en-GB"/>
        </w:rPr>
        <w:t>proportionately</w:t>
      </w:r>
      <w:r w:rsidRPr="009C6C3F">
        <w:rPr>
          <w:lang w:val="en-GB"/>
        </w:rPr>
        <w:t>: informal discussion → formal warning → Board decision under the governing document (with a right to be heard).</w:t>
      </w:r>
    </w:p>
    <w:p w14:paraId="5AE85850" w14:textId="77777777" w:rsidR="009C6C3F" w:rsidRPr="009C6C3F" w:rsidRDefault="009C6C3F" w:rsidP="009C6C3F">
      <w:pPr>
        <w:pStyle w:val="BodyText"/>
        <w:numPr>
          <w:ilvl w:val="1"/>
          <w:numId w:val="8"/>
        </w:numPr>
        <w:spacing w:before="0"/>
        <w:rPr>
          <w:lang w:val="en-GB"/>
        </w:rPr>
      </w:pPr>
      <w:r w:rsidRPr="009C6C3F">
        <w:rPr>
          <w:lang w:val="en-GB"/>
        </w:rPr>
        <w:t xml:space="preserve">Serious or persistent breaches may lead to a request to </w:t>
      </w:r>
      <w:r w:rsidRPr="009C6C3F">
        <w:rPr>
          <w:b/>
          <w:bCs/>
          <w:lang w:val="en-GB"/>
        </w:rPr>
        <w:t>resign</w:t>
      </w:r>
      <w:r w:rsidRPr="009C6C3F">
        <w:rPr>
          <w:lang w:val="en-GB"/>
        </w:rPr>
        <w:t xml:space="preserve"> or removal per the governing document and law.</w:t>
      </w:r>
    </w:p>
    <w:p w14:paraId="1E90E1C9" w14:textId="77777777" w:rsidR="009C6C3F" w:rsidRPr="009C6C3F" w:rsidRDefault="009C6C3F" w:rsidP="009C6C3F">
      <w:pPr>
        <w:pStyle w:val="BodyText"/>
        <w:spacing w:before="0"/>
        <w:ind w:left="1440" w:firstLine="0"/>
        <w:rPr>
          <w:lang w:val="en-GB"/>
        </w:rPr>
      </w:pPr>
    </w:p>
    <w:p w14:paraId="3732A500" w14:textId="77777777" w:rsidR="009C6C3F" w:rsidRPr="009C6C3F" w:rsidRDefault="009C6C3F" w:rsidP="009C6C3F">
      <w:pPr>
        <w:pStyle w:val="BodyText"/>
        <w:spacing w:before="0"/>
        <w:rPr>
          <w:b/>
          <w:bCs/>
          <w:lang w:val="en-GB"/>
        </w:rPr>
      </w:pPr>
      <w:r w:rsidRPr="009C6C3F">
        <w:rPr>
          <w:b/>
          <w:bCs/>
          <w:lang w:val="en-GB"/>
        </w:rPr>
        <w:t>9) Leaving the Board</w:t>
      </w:r>
    </w:p>
    <w:p w14:paraId="2CF0C7B2" w14:textId="77777777" w:rsidR="009C6C3F" w:rsidRPr="009C6C3F" w:rsidRDefault="009C6C3F" w:rsidP="009C6C3F">
      <w:pPr>
        <w:pStyle w:val="BodyText"/>
        <w:numPr>
          <w:ilvl w:val="1"/>
          <w:numId w:val="9"/>
        </w:numPr>
        <w:spacing w:before="0"/>
        <w:rPr>
          <w:lang w:val="en-GB"/>
        </w:rPr>
      </w:pPr>
      <w:r w:rsidRPr="009C6C3F">
        <w:rPr>
          <w:lang w:val="en-GB"/>
        </w:rPr>
        <w:t xml:space="preserve">I will notify the </w:t>
      </w:r>
      <w:r w:rsidRPr="009C6C3F">
        <w:rPr>
          <w:b/>
          <w:bCs/>
          <w:lang w:val="en-GB"/>
        </w:rPr>
        <w:t>Chair in writing</w:t>
      </w:r>
      <w:r w:rsidRPr="009C6C3F">
        <w:rPr>
          <w:lang w:val="en-GB"/>
        </w:rPr>
        <w:t xml:space="preserve"> if I intend to resign and support an orderly handover.</w:t>
      </w:r>
    </w:p>
    <w:p w14:paraId="2C29B136" w14:textId="77777777" w:rsidR="009C6C3F" w:rsidRPr="009C6C3F" w:rsidRDefault="009C6C3F" w:rsidP="009C6C3F">
      <w:pPr>
        <w:pStyle w:val="BodyText"/>
        <w:spacing w:before="0"/>
        <w:ind w:left="0" w:firstLine="0"/>
      </w:pPr>
    </w:p>
    <w:p w14:paraId="56802B46" w14:textId="77777777" w:rsidR="009C6C3F" w:rsidRPr="009C6C3F" w:rsidRDefault="009C6C3F" w:rsidP="009C6C3F">
      <w:pPr>
        <w:pStyle w:val="BodyText"/>
        <w:spacing w:before="82"/>
        <w:ind w:left="0" w:firstLine="0"/>
      </w:pPr>
    </w:p>
    <w:p w14:paraId="0E090149" w14:textId="77777777" w:rsidR="009C6C3F" w:rsidRPr="009C6C3F" w:rsidRDefault="009C6C3F" w:rsidP="009C6C3F">
      <w:pPr>
        <w:pStyle w:val="BodyText"/>
        <w:spacing w:before="1"/>
        <w:ind w:left="360" w:firstLine="0"/>
      </w:pPr>
      <w:r w:rsidRPr="009C6C3F">
        <w:t>Signed 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-3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 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rPr>
          <w:spacing w:val="-10"/>
        </w:rPr>
        <w:t>.</w:t>
      </w:r>
    </w:p>
    <w:p w14:paraId="0A8313BB" w14:textId="77777777" w:rsidR="009C6C3F" w:rsidRPr="009C6C3F" w:rsidRDefault="009C6C3F" w:rsidP="009C6C3F">
      <w:pPr>
        <w:pStyle w:val="BodyText"/>
        <w:spacing w:before="0"/>
        <w:ind w:left="0" w:firstLine="0"/>
      </w:pPr>
    </w:p>
    <w:p w14:paraId="6198A7FA" w14:textId="77777777" w:rsidR="009C6C3F" w:rsidRPr="009C6C3F" w:rsidRDefault="009C6C3F" w:rsidP="009C6C3F">
      <w:pPr>
        <w:pStyle w:val="BodyText"/>
        <w:spacing w:before="0"/>
        <w:ind w:left="360" w:firstLine="0"/>
      </w:pPr>
      <w:r w:rsidRPr="009C6C3F">
        <w:t>Name</w:t>
      </w:r>
      <w:r w:rsidRPr="009C6C3F">
        <w:rPr>
          <w:spacing w:val="-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proofErr w:type="gramStart"/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rPr>
          <w:spacing w:val="-10"/>
        </w:rPr>
        <w:t>.</w:t>
      </w:r>
      <w:proofErr w:type="gramEnd"/>
    </w:p>
    <w:p w14:paraId="387100C1" w14:textId="77777777" w:rsidR="009C6C3F" w:rsidRPr="009C6C3F" w:rsidRDefault="009C6C3F" w:rsidP="009C6C3F">
      <w:pPr>
        <w:pStyle w:val="BodyText"/>
        <w:spacing w:before="0"/>
        <w:ind w:left="0" w:firstLine="0"/>
      </w:pPr>
    </w:p>
    <w:p w14:paraId="6236CB45" w14:textId="77777777" w:rsidR="009C6C3F" w:rsidRPr="009C6C3F" w:rsidRDefault="009C6C3F" w:rsidP="009C6C3F">
      <w:pPr>
        <w:pStyle w:val="BodyText"/>
        <w:spacing w:before="0"/>
        <w:ind w:left="360" w:firstLine="0"/>
        <w:rPr>
          <w:spacing w:val="-10"/>
        </w:rPr>
      </w:pPr>
      <w:r w:rsidRPr="009C6C3F">
        <w:t>Date 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proofErr w:type="gramStart"/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r w:rsidRPr="009C6C3F">
        <w:rPr>
          <w:spacing w:val="-2"/>
        </w:rPr>
        <w:t xml:space="preserve"> </w:t>
      </w:r>
      <w:r w:rsidRPr="009C6C3F">
        <w:t>.</w:t>
      </w:r>
      <w:r w:rsidRPr="009C6C3F">
        <w:rPr>
          <w:spacing w:val="1"/>
        </w:rPr>
        <w:t xml:space="preserve"> </w:t>
      </w:r>
      <w:r w:rsidRPr="009C6C3F">
        <w:t>.</w:t>
      </w:r>
      <w:proofErr w:type="gramEnd"/>
      <w:r w:rsidRPr="009C6C3F">
        <w:rPr>
          <w:spacing w:val="1"/>
        </w:rPr>
        <w:t xml:space="preserve"> </w:t>
      </w:r>
      <w:r w:rsidRPr="009C6C3F">
        <w:rPr>
          <w:spacing w:val="-10"/>
        </w:rPr>
        <w:t>.</w:t>
      </w:r>
    </w:p>
    <w:p w14:paraId="6B210A21" w14:textId="77777777" w:rsidR="009C6C3F" w:rsidRPr="009C6C3F" w:rsidRDefault="009C6C3F" w:rsidP="009C6C3F">
      <w:pPr>
        <w:pStyle w:val="BodyText"/>
        <w:spacing w:before="0"/>
        <w:ind w:left="360" w:firstLine="0"/>
        <w:rPr>
          <w:spacing w:val="-10"/>
          <w:sz w:val="20"/>
          <w:szCs w:val="20"/>
        </w:rPr>
      </w:pPr>
    </w:p>
    <w:p w14:paraId="6D8E7BB0" w14:textId="77777777" w:rsidR="009C6C3F" w:rsidRPr="009C6C3F" w:rsidRDefault="009C6C3F" w:rsidP="009C6C3F">
      <w:pPr>
        <w:pStyle w:val="BodyText"/>
        <w:spacing w:before="0"/>
        <w:ind w:left="360" w:firstLine="0"/>
        <w:rPr>
          <w:spacing w:val="-10"/>
          <w:sz w:val="20"/>
          <w:szCs w:val="20"/>
        </w:rPr>
      </w:pPr>
    </w:p>
    <w:p w14:paraId="0E2BF7C4" w14:textId="77777777" w:rsidR="009C6C3F" w:rsidRPr="009C6C3F" w:rsidRDefault="009C6C3F" w:rsidP="009C6C3F">
      <w:pPr>
        <w:pStyle w:val="BodyText"/>
        <w:spacing w:before="0"/>
        <w:ind w:left="360"/>
        <w:rPr>
          <w:spacing w:val="-10"/>
          <w:sz w:val="20"/>
          <w:szCs w:val="20"/>
          <w:lang w:val="en-GB"/>
        </w:rPr>
      </w:pPr>
      <w:r w:rsidRPr="009C6C3F">
        <w:rPr>
          <w:b/>
          <w:bCs/>
          <w:spacing w:val="-10"/>
          <w:sz w:val="20"/>
          <w:szCs w:val="20"/>
          <w:lang w:val="en-GB"/>
        </w:rPr>
        <w:t>Review</w:t>
      </w:r>
      <w:r w:rsidRPr="009C6C3F">
        <w:rPr>
          <w:spacing w:val="-10"/>
          <w:sz w:val="20"/>
          <w:szCs w:val="20"/>
          <w:lang w:val="en-GB"/>
        </w:rPr>
        <w:br/>
        <w:t>This Code of Conduct will be reviewed annually, or sooner if law, regulation, or organisational policy changes.</w:t>
      </w:r>
    </w:p>
    <w:p w14:paraId="47CCD22D" w14:textId="77777777" w:rsidR="009C6C3F" w:rsidRPr="009C6C3F" w:rsidRDefault="009C6C3F" w:rsidP="009C6C3F">
      <w:pPr>
        <w:pStyle w:val="BodyText"/>
        <w:spacing w:before="0"/>
        <w:ind w:left="360"/>
        <w:rPr>
          <w:spacing w:val="-10"/>
          <w:sz w:val="20"/>
          <w:szCs w:val="20"/>
          <w:lang w:val="en-GB"/>
        </w:rPr>
      </w:pPr>
      <w:r w:rsidRPr="009C6C3F">
        <w:rPr>
          <w:b/>
          <w:bCs/>
          <w:spacing w:val="-10"/>
          <w:sz w:val="20"/>
          <w:szCs w:val="20"/>
          <w:lang w:val="en-GB"/>
        </w:rPr>
        <w:t>Next review due</w:t>
      </w:r>
      <w:r w:rsidRPr="009C6C3F">
        <w:rPr>
          <w:spacing w:val="-10"/>
          <w:sz w:val="20"/>
          <w:szCs w:val="20"/>
          <w:lang w:val="en-GB"/>
        </w:rPr>
        <w:br/>
        <w:t>October 2026 (or earlier if required)</w:t>
      </w:r>
    </w:p>
    <w:p w14:paraId="17A7D620" w14:textId="77777777" w:rsidR="009C6C3F" w:rsidRPr="009C6C3F" w:rsidRDefault="009C6C3F" w:rsidP="009C6C3F">
      <w:pPr>
        <w:pStyle w:val="BodyText"/>
        <w:spacing w:before="0"/>
        <w:ind w:left="360"/>
        <w:rPr>
          <w:spacing w:val="-10"/>
          <w:sz w:val="20"/>
          <w:szCs w:val="20"/>
          <w:lang w:val="en-GB"/>
        </w:rPr>
      </w:pPr>
      <w:r w:rsidRPr="009C6C3F">
        <w:rPr>
          <w:b/>
          <w:bCs/>
          <w:spacing w:val="-10"/>
          <w:sz w:val="20"/>
          <w:szCs w:val="20"/>
          <w:lang w:val="en-GB"/>
        </w:rPr>
        <w:t>Version history</w:t>
      </w:r>
      <w:r w:rsidRPr="009C6C3F">
        <w:rPr>
          <w:spacing w:val="-10"/>
          <w:sz w:val="20"/>
          <w:szCs w:val="20"/>
          <w:lang w:val="en-GB"/>
        </w:rPr>
        <w:br/>
        <w:t>v1.0 — 8/10/25 (initial issue of updated Code)</w:t>
      </w:r>
    </w:p>
    <w:p w14:paraId="1CCE51EF" w14:textId="77777777" w:rsidR="009C6C3F" w:rsidRDefault="009C6C3F" w:rsidP="009C6C3F">
      <w:pPr>
        <w:pStyle w:val="BodyText"/>
        <w:spacing w:before="0"/>
        <w:ind w:left="360" w:firstLine="0"/>
      </w:pPr>
    </w:p>
    <w:p w14:paraId="0889708D" w14:textId="77777777" w:rsidR="007D7E0C" w:rsidRDefault="007D7E0C"/>
    <w:sectPr w:rsidR="007D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26E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93C3D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87EEF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A5DF4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57CFF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C4B69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F746E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FD1032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73248"/>
    <w:multiLevelType w:val="multilevel"/>
    <w:tmpl w:val="A1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488">
    <w:abstractNumId w:val="0"/>
  </w:num>
  <w:num w:numId="2" w16cid:durableId="2015496045">
    <w:abstractNumId w:val="7"/>
  </w:num>
  <w:num w:numId="3" w16cid:durableId="1051271634">
    <w:abstractNumId w:val="1"/>
  </w:num>
  <w:num w:numId="4" w16cid:durableId="617642224">
    <w:abstractNumId w:val="3"/>
  </w:num>
  <w:num w:numId="5" w16cid:durableId="590428606">
    <w:abstractNumId w:val="4"/>
  </w:num>
  <w:num w:numId="6" w16cid:durableId="1119494774">
    <w:abstractNumId w:val="8"/>
  </w:num>
  <w:num w:numId="7" w16cid:durableId="1639650991">
    <w:abstractNumId w:val="2"/>
  </w:num>
  <w:num w:numId="8" w16cid:durableId="1838300973">
    <w:abstractNumId w:val="6"/>
  </w:num>
  <w:num w:numId="9" w16cid:durableId="974481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C3F"/>
    <w:rsid w:val="00376E03"/>
    <w:rsid w:val="004F3F63"/>
    <w:rsid w:val="007D7E0C"/>
    <w:rsid w:val="009C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81D3"/>
  <w15:chartTrackingRefBased/>
  <w15:docId w15:val="{D6991D2D-CC7D-4CAE-8DE3-6E28860E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3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C6C3F"/>
    <w:pPr>
      <w:widowControl w:val="0"/>
      <w:autoSpaceDE w:val="0"/>
      <w:autoSpaceDN w:val="0"/>
      <w:spacing w:before="119" w:after="0" w:line="240" w:lineRule="auto"/>
      <w:ind w:left="720" w:hanging="360"/>
    </w:pPr>
    <w:rPr>
      <w:rFonts w:ascii="Arial" w:eastAsia="Arial" w:hAnsi="Arial" w:cs="Arial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6C3F"/>
    <w:rPr>
      <w:rFonts w:ascii="Arial" w:eastAsia="Arial" w:hAnsi="Arial" w:cs="Arial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AC04C03C62341AFED271C77181378" ma:contentTypeVersion="21" ma:contentTypeDescription="Create a new document." ma:contentTypeScope="" ma:versionID="5c50db54675943c429e86e986d2e6417">
  <xsd:schema xmlns:xsd="http://www.w3.org/2001/XMLSchema" xmlns:xs="http://www.w3.org/2001/XMLSchema" xmlns:p="http://schemas.microsoft.com/office/2006/metadata/properties" xmlns:ns2="7148ca3a-425f-4abc-908d-9db260425dd0" xmlns:ns3="94df57d3-615e-4ed0-a2db-2d22e43c418e" targetNamespace="http://schemas.microsoft.com/office/2006/metadata/properties" ma:root="true" ma:fieldsID="b0a047286ba48c7c4b72923e4abcdc79" ns2:_="" ns3:_="">
    <xsd:import namespace="7148ca3a-425f-4abc-908d-9db260425dd0"/>
    <xsd:import namespace="94df57d3-615e-4ed0-a2db-2d22e43c41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a3a-425f-4abc-908d-9db26042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923f74c-4519-42c7-ae51-1f18ff91f169}" ma:internalName="TaxCatchAll" ma:showField="CatchAllData" ma:web="7148ca3a-425f-4abc-908d-9db26042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57d3-615e-4ed0-a2db-2d22e43c4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692e7c-c51c-4056-8439-e031b19ed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f57d3-615e-4ed0-a2db-2d22e43c418e">
      <Terms xmlns="http://schemas.microsoft.com/office/infopath/2007/PartnerControls"/>
    </lcf76f155ced4ddcb4097134ff3c332f>
    <TaxCatchAll xmlns="7148ca3a-425f-4abc-908d-9db260425dd0" xsi:nil="true"/>
  </documentManagement>
</p:properties>
</file>

<file path=customXml/itemProps1.xml><?xml version="1.0" encoding="utf-8"?>
<ds:datastoreItem xmlns:ds="http://schemas.openxmlformats.org/officeDocument/2006/customXml" ds:itemID="{F7A135D3-FF11-4A60-8102-7210020A9419}"/>
</file>

<file path=customXml/itemProps2.xml><?xml version="1.0" encoding="utf-8"?>
<ds:datastoreItem xmlns:ds="http://schemas.openxmlformats.org/officeDocument/2006/customXml" ds:itemID="{2A2DA098-02A0-4EC3-8770-2DB85BD972D1}"/>
</file>

<file path=customXml/itemProps3.xml><?xml version="1.0" encoding="utf-8"?>
<ds:datastoreItem xmlns:ds="http://schemas.openxmlformats.org/officeDocument/2006/customXml" ds:itemID="{7FF9DE6A-F3F5-43EF-A7D5-0A782DC80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Martin</dc:creator>
  <cp:keywords/>
  <dc:description/>
  <cp:lastModifiedBy>Lauren Martin</cp:lastModifiedBy>
  <cp:revision>1</cp:revision>
  <dcterms:created xsi:type="dcterms:W3CDTF">2025-10-31T09:42:00Z</dcterms:created>
  <dcterms:modified xsi:type="dcterms:W3CDTF">2025-10-31T09:46:00Z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0x0101000CBAC04C03C62341AFED271C77181378</vt:lpwstr>
  </property>
</Properties>
</file>